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AD733D" w:rsidRPr="00AD733D" w:rsidRDefault="003F2823" w:rsidP="003F28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постановления Администрации муниципального образования «Город Майкоп» «</w:t>
      </w:r>
      <w:r w:rsidR="00D068BD" w:rsidRPr="00D068BD">
        <w:rPr>
          <w:sz w:val="28"/>
          <w:szCs w:val="28"/>
        </w:rPr>
        <w:t>О размещении сезонных (летних) кафе при стационарных предприятиях общественного питания на территории муниципального образования «Город Майкоп»</w:t>
      </w:r>
      <w:r w:rsidRPr="00AD733D">
        <w:rPr>
          <w:sz w:val="28"/>
          <w:szCs w:val="28"/>
        </w:rPr>
        <w:t>»</w:t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3F2823">
        <w:rPr>
          <w:sz w:val="28"/>
          <w:szCs w:val="28"/>
        </w:rPr>
        <w:t>проекте</w:t>
      </w:r>
      <w:r w:rsidR="003F2823" w:rsidRPr="00AD733D">
        <w:rPr>
          <w:sz w:val="28"/>
          <w:szCs w:val="28"/>
        </w:rPr>
        <w:t xml:space="preserve"> постановления Администрации муниципального образования «Город Майкоп» «</w:t>
      </w:r>
      <w:r w:rsidR="00D068BD" w:rsidRPr="00D068BD">
        <w:rPr>
          <w:sz w:val="28"/>
          <w:szCs w:val="28"/>
        </w:rPr>
        <w:t>О размещении сезонных (летних) кафе при стационарных предприятиях общественного питания на территории муниципального образования «Город Майкоп»</w:t>
      </w:r>
      <w:r w:rsidR="003F2823" w:rsidRPr="00AD733D">
        <w:rPr>
          <w:sz w:val="28"/>
          <w:szCs w:val="28"/>
        </w:rPr>
        <w:t>»</w:t>
      </w:r>
      <w:r w:rsidR="00F30EEE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3F2823" w:rsidRDefault="003F2823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59E9">
        <w:rPr>
          <w:sz w:val="28"/>
          <w:szCs w:val="28"/>
        </w:rPr>
        <w:t xml:space="preserve"> </w:t>
      </w:r>
      <w:r w:rsidR="00D068BD" w:rsidRPr="00F316B7">
        <w:rPr>
          <w:color w:val="2C2C2C"/>
          <w:sz w:val="28"/>
          <w:szCs w:val="28"/>
        </w:rPr>
        <w:t>В соответствии с пунктом 14 статьи 5 Устава муниципального образования «Город Майкоп», а также в целях удовлетворения населения в предоставлении услуг питания в сезонный период, создания дополнительных условий для проведения досуга и культурного отдыха населения</w:t>
      </w:r>
      <w:r w:rsidR="00D068BD">
        <w:rPr>
          <w:color w:val="2C2C2C"/>
          <w:sz w:val="28"/>
          <w:szCs w:val="28"/>
        </w:rPr>
        <w:t xml:space="preserve"> возникла необходимость создания данного НПА. </w:t>
      </w:r>
      <w:r w:rsidR="003059E9">
        <w:rPr>
          <w:sz w:val="28"/>
          <w:szCs w:val="28"/>
        </w:rPr>
        <w:t xml:space="preserve">Отсутствие в муниципальном образовании «Город Майкоп» </w:t>
      </w:r>
      <w:r w:rsidR="003136D2">
        <w:rPr>
          <w:sz w:val="28"/>
          <w:szCs w:val="28"/>
        </w:rPr>
        <w:t>вышеуказанного НПА</w:t>
      </w:r>
      <w:r w:rsidR="003059E9">
        <w:rPr>
          <w:sz w:val="28"/>
          <w:szCs w:val="28"/>
        </w:rPr>
        <w:t xml:space="preserve">, определяющего </w:t>
      </w:r>
      <w:r w:rsidR="00D068BD" w:rsidRPr="00D068BD">
        <w:rPr>
          <w:sz w:val="28"/>
          <w:szCs w:val="28"/>
        </w:rPr>
        <w:t xml:space="preserve">требования к размещению, обустройству и эксплуатации сезонных (летних) кафе при стационарных предприятиях общественного питания </w:t>
      </w:r>
      <w:r w:rsidR="003059E9">
        <w:rPr>
          <w:sz w:val="28"/>
          <w:szCs w:val="28"/>
        </w:rPr>
        <w:t>негативно влияет на реализацию пред</w:t>
      </w:r>
      <w:r w:rsidR="00375349">
        <w:rPr>
          <w:sz w:val="28"/>
          <w:szCs w:val="28"/>
        </w:rPr>
        <w:t>ставителями</w:t>
      </w:r>
      <w:r w:rsidR="003059E9">
        <w:rPr>
          <w:sz w:val="28"/>
          <w:szCs w:val="28"/>
        </w:rPr>
        <w:t xml:space="preserve"> субъектов предпринимательского сообщества</w:t>
      </w:r>
      <w:r w:rsidR="00375349">
        <w:rPr>
          <w:sz w:val="28"/>
          <w:szCs w:val="28"/>
        </w:rPr>
        <w:t xml:space="preserve"> прав и не позволяет в должной мере учитывать интересы</w:t>
      </w:r>
      <w:r w:rsidR="00D068BD">
        <w:rPr>
          <w:sz w:val="28"/>
          <w:szCs w:val="28"/>
        </w:rPr>
        <w:t xml:space="preserve"> населения</w:t>
      </w:r>
      <w:r w:rsidR="00375349">
        <w:rPr>
          <w:sz w:val="28"/>
          <w:szCs w:val="28"/>
        </w:rPr>
        <w:t>.</w:t>
      </w:r>
    </w:p>
    <w:p w:rsidR="00AD733D" w:rsidRDefault="00375349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3136D2" w:rsidRDefault="00F30EEE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D068BD">
        <w:rPr>
          <w:sz w:val="28"/>
          <w:szCs w:val="28"/>
        </w:rPr>
        <w:t>определение порядка организации летних кафе</w:t>
      </w:r>
      <w:r w:rsidR="003136D2" w:rsidRPr="003136D2">
        <w:rPr>
          <w:sz w:val="28"/>
          <w:szCs w:val="28"/>
        </w:rPr>
        <w:t>;</w:t>
      </w:r>
    </w:p>
    <w:p w:rsidR="003136D2" w:rsidRDefault="003136D2" w:rsidP="003136D2">
      <w:pPr>
        <w:ind w:firstLine="708"/>
        <w:jc w:val="both"/>
        <w:rPr>
          <w:sz w:val="28"/>
          <w:szCs w:val="28"/>
        </w:rPr>
      </w:pPr>
      <w:bookmarkStart w:id="0" w:name="sub_1332"/>
      <w:r w:rsidRPr="003136D2">
        <w:rPr>
          <w:sz w:val="28"/>
          <w:szCs w:val="28"/>
        </w:rPr>
        <w:t>2)</w:t>
      </w:r>
      <w:r w:rsidR="00D068BD">
        <w:rPr>
          <w:sz w:val="28"/>
          <w:szCs w:val="28"/>
        </w:rPr>
        <w:t xml:space="preserve"> удовлетворение</w:t>
      </w:r>
      <w:r w:rsidR="00D068BD" w:rsidRPr="00D068BD">
        <w:rPr>
          <w:sz w:val="28"/>
          <w:szCs w:val="28"/>
        </w:rPr>
        <w:t xml:space="preserve"> </w:t>
      </w:r>
      <w:r w:rsidR="00D068BD">
        <w:rPr>
          <w:sz w:val="28"/>
          <w:szCs w:val="28"/>
        </w:rPr>
        <w:t xml:space="preserve">спроса </w:t>
      </w:r>
      <w:r w:rsidR="00D068BD" w:rsidRPr="00D068BD">
        <w:rPr>
          <w:sz w:val="28"/>
          <w:szCs w:val="28"/>
        </w:rPr>
        <w:t>населения в предоставлении услуг питания в сезонный период</w:t>
      </w:r>
      <w:r w:rsidRPr="003136D2">
        <w:rPr>
          <w:sz w:val="28"/>
          <w:szCs w:val="28"/>
        </w:rPr>
        <w:t>;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</w:t>
      </w:r>
      <w:proofErr w:type="gramStart"/>
      <w:r w:rsidR="00FF25B1">
        <w:rPr>
          <w:sz w:val="28"/>
          <w:szCs w:val="28"/>
        </w:rPr>
        <w:t>так же</w:t>
      </w:r>
      <w:proofErr w:type="gramEnd"/>
      <w:r w:rsidR="00FF25B1">
        <w:rPr>
          <w:sz w:val="28"/>
          <w:szCs w:val="28"/>
        </w:rPr>
        <w:t xml:space="preserve">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>Предполагаем</w:t>
      </w:r>
      <w:r w:rsidR="00047AB2">
        <w:rPr>
          <w:sz w:val="28"/>
          <w:szCs w:val="28"/>
        </w:rPr>
        <w:t>ый срок вступления в силу: 20</w:t>
      </w:r>
      <w:r w:rsidRPr="00AD733D">
        <w:rPr>
          <w:sz w:val="28"/>
          <w:szCs w:val="28"/>
        </w:rPr>
        <w:t>.0</w:t>
      </w:r>
      <w:r w:rsidR="00047AB2">
        <w:rPr>
          <w:sz w:val="28"/>
          <w:szCs w:val="28"/>
        </w:rPr>
        <w:t>7</w:t>
      </w:r>
      <w:r w:rsidRPr="00AD733D">
        <w:rPr>
          <w:sz w:val="28"/>
          <w:szCs w:val="28"/>
        </w:rPr>
        <w:t>.2015г.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A569D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создания координационных и совещательных органов.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разра</w:t>
      </w:r>
      <w:r w:rsidR="00047AB2">
        <w:rPr>
          <w:sz w:val="28"/>
          <w:szCs w:val="28"/>
        </w:rPr>
        <w:t>ботке проекта НПА размещено с 18</w:t>
      </w:r>
      <w:r>
        <w:rPr>
          <w:sz w:val="28"/>
          <w:szCs w:val="28"/>
        </w:rPr>
        <w:t>.0</w:t>
      </w:r>
      <w:r w:rsidR="00047AB2">
        <w:rPr>
          <w:sz w:val="28"/>
          <w:szCs w:val="28"/>
        </w:rPr>
        <w:t>6</w:t>
      </w:r>
      <w:r>
        <w:rPr>
          <w:sz w:val="28"/>
          <w:szCs w:val="28"/>
        </w:rPr>
        <w:t>.2015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proofErr w:type="gramStart"/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разделе Экономика и финансы/Предпринимательство и потребительский рынок/Информация.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047AB2">
        <w:rPr>
          <w:sz w:val="28"/>
          <w:szCs w:val="28"/>
        </w:rPr>
        <w:t>23</w:t>
      </w:r>
      <w:bookmarkStart w:id="2" w:name="_GoBack"/>
      <w:bookmarkEnd w:id="2"/>
      <w:r w:rsidR="008A00EB">
        <w:rPr>
          <w:sz w:val="28"/>
          <w:szCs w:val="28"/>
        </w:rPr>
        <w:t>.0</w:t>
      </w:r>
      <w:r w:rsidR="002B53B0">
        <w:rPr>
          <w:sz w:val="28"/>
          <w:szCs w:val="28"/>
        </w:rPr>
        <w:t>6</w:t>
      </w:r>
      <w:r w:rsidR="008A00EB">
        <w:rPr>
          <w:sz w:val="28"/>
          <w:szCs w:val="28"/>
        </w:rPr>
        <w:t>.2015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B5E65">
        <w:rPr>
          <w:sz w:val="28"/>
          <w:szCs w:val="28"/>
        </w:rPr>
        <w:t xml:space="preserve">аместитель Руководителя 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 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 xml:space="preserve">А.К. </w:t>
      </w:r>
      <w:proofErr w:type="spellStart"/>
      <w:r w:rsidRPr="00BB5E65">
        <w:rPr>
          <w:sz w:val="28"/>
          <w:szCs w:val="28"/>
        </w:rPr>
        <w:t>Паранук</w:t>
      </w:r>
      <w:proofErr w:type="spellEnd"/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47AB2"/>
    <w:rsid w:val="000705FE"/>
    <w:rsid w:val="000B6DB4"/>
    <w:rsid w:val="00147B30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62E2C"/>
    <w:rsid w:val="00685095"/>
    <w:rsid w:val="006936D7"/>
    <w:rsid w:val="00761BB0"/>
    <w:rsid w:val="0088718C"/>
    <w:rsid w:val="008A00EB"/>
    <w:rsid w:val="008F15E1"/>
    <w:rsid w:val="008F5A88"/>
    <w:rsid w:val="009555FF"/>
    <w:rsid w:val="009F29F1"/>
    <w:rsid w:val="00AC06D1"/>
    <w:rsid w:val="00AD733D"/>
    <w:rsid w:val="00B1348B"/>
    <w:rsid w:val="00BA569D"/>
    <w:rsid w:val="00C35D9F"/>
    <w:rsid w:val="00C56EAD"/>
    <w:rsid w:val="00D068BD"/>
    <w:rsid w:val="00D8127C"/>
    <w:rsid w:val="00DD709D"/>
    <w:rsid w:val="00E42EE9"/>
    <w:rsid w:val="00F30EEE"/>
    <w:rsid w:val="00F3342C"/>
    <w:rsid w:val="00FC4CC6"/>
    <w:rsid w:val="00FE75A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10</cp:revision>
  <cp:lastPrinted>2014-09-10T08:19:00Z</cp:lastPrinted>
  <dcterms:created xsi:type="dcterms:W3CDTF">2015-03-19T06:42:00Z</dcterms:created>
  <dcterms:modified xsi:type="dcterms:W3CDTF">2015-06-22T08:19:00Z</dcterms:modified>
</cp:coreProperties>
</file>